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5B6" w:rsidRDefault="007825B6" w:rsidP="00D36D0E">
      <w:pPr>
        <w:pStyle w:val="20"/>
        <w:shd w:val="clear" w:color="auto" w:fill="auto"/>
        <w:spacing w:line="220" w:lineRule="exact"/>
        <w:jc w:val="center"/>
        <w:rPr>
          <w:color w:val="000000"/>
          <w:lang w:bidi="ru-RU"/>
        </w:rPr>
      </w:pPr>
    </w:p>
    <w:p w:rsidR="00D36D0E" w:rsidRDefault="00D36D0E" w:rsidP="00D36D0E">
      <w:pPr>
        <w:pStyle w:val="20"/>
        <w:shd w:val="clear" w:color="auto" w:fill="auto"/>
        <w:spacing w:line="220" w:lineRule="exact"/>
        <w:jc w:val="center"/>
      </w:pPr>
      <w:r>
        <w:rPr>
          <w:color w:val="000000"/>
          <w:lang w:bidi="ru-RU"/>
        </w:rPr>
        <w:t xml:space="preserve">Протокол </w:t>
      </w:r>
      <w:r w:rsidR="00CA0D7F">
        <w:rPr>
          <w:color w:val="000000"/>
          <w:lang w:bidi="ru-RU"/>
        </w:rPr>
        <w:t xml:space="preserve">направленных очередников </w:t>
      </w:r>
      <w:r>
        <w:rPr>
          <w:color w:val="000000"/>
          <w:lang w:bidi="ru-RU"/>
        </w:rPr>
        <w:t>№</w:t>
      </w:r>
      <w:r w:rsidR="00CC72D2">
        <w:rPr>
          <w:color w:val="000000"/>
          <w:lang w:bidi="ru-RU"/>
        </w:rPr>
        <w:t xml:space="preserve"> </w:t>
      </w:r>
      <w:r w:rsidR="00965F52">
        <w:rPr>
          <w:color w:val="000000"/>
          <w:sz w:val="24"/>
          <w:szCs w:val="24"/>
        </w:rPr>
        <w:t>18/16</w:t>
      </w:r>
      <w:r w:rsidR="00065AC9">
        <w:rPr>
          <w:color w:val="000000"/>
          <w:sz w:val="24"/>
          <w:szCs w:val="24"/>
        </w:rPr>
        <w:t>64965939</w:t>
      </w:r>
      <w:r w:rsidR="00ED1519">
        <w:rPr>
          <w:color w:val="000000"/>
          <w:sz w:val="24"/>
          <w:szCs w:val="24"/>
        </w:rPr>
        <w:t xml:space="preserve"> </w:t>
      </w:r>
      <w:r w:rsidR="00065AC9">
        <w:rPr>
          <w:color w:val="000000"/>
          <w:lang w:bidi="ru-RU"/>
        </w:rPr>
        <w:t>от 0</w:t>
      </w:r>
      <w:r w:rsidR="00FF7ECA">
        <w:rPr>
          <w:color w:val="000000"/>
          <w:lang w:bidi="ru-RU"/>
        </w:rPr>
        <w:t>5</w:t>
      </w:r>
      <w:r w:rsidR="00CC72D2">
        <w:rPr>
          <w:color w:val="000000"/>
          <w:lang w:bidi="ru-RU"/>
        </w:rPr>
        <w:t>.</w:t>
      </w:r>
      <w:r w:rsidR="00065AC9">
        <w:rPr>
          <w:color w:val="000000"/>
          <w:lang w:bidi="ru-RU"/>
        </w:rPr>
        <w:t>1</w:t>
      </w:r>
      <w:r w:rsidR="00CC72D2">
        <w:rPr>
          <w:color w:val="000000"/>
          <w:lang w:bidi="ru-RU"/>
        </w:rPr>
        <w:t>0</w:t>
      </w:r>
      <w:r w:rsidR="003B4732">
        <w:rPr>
          <w:color w:val="000000"/>
          <w:lang w:bidi="ru-RU"/>
        </w:rPr>
        <w:t>.2022</w:t>
      </w:r>
      <w:r w:rsidR="00CA0D7F">
        <w:rPr>
          <w:color w:val="000000"/>
          <w:lang w:bidi="ru-RU"/>
        </w:rPr>
        <w:t xml:space="preserve"> </w:t>
      </w:r>
      <w:r w:rsidR="003E305F">
        <w:rPr>
          <w:color w:val="000000"/>
          <w:lang w:bidi="ru-RU"/>
        </w:rPr>
        <w:t>г.</w:t>
      </w:r>
    </w:p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218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1418"/>
        <w:gridCol w:w="477"/>
        <w:gridCol w:w="1649"/>
        <w:gridCol w:w="1559"/>
        <w:gridCol w:w="1559"/>
        <w:gridCol w:w="1559"/>
        <w:gridCol w:w="991"/>
        <w:gridCol w:w="1530"/>
        <w:gridCol w:w="1422"/>
        <w:gridCol w:w="1018"/>
        <w:gridCol w:w="1018"/>
        <w:gridCol w:w="1018"/>
      </w:tblGrid>
      <w:tr w:rsidR="00A50A82" w:rsidRPr="00A50A82" w:rsidTr="00A50A82">
        <w:trPr>
          <w:trHeight w:val="824"/>
        </w:trPr>
        <w:tc>
          <w:tcPr>
            <w:tcW w:w="1418" w:type="dxa"/>
          </w:tcPr>
          <w:p w:rsidR="00A50A82" w:rsidRPr="00A50A82" w:rsidRDefault="00A50A82" w:rsidP="003E305F">
            <w:pPr>
              <w:ind w:left="-89" w:firstLine="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ДОО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#</w:t>
            </w:r>
          </w:p>
        </w:tc>
        <w:tc>
          <w:tcPr>
            <w:tcW w:w="164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Группа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(с)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spacing w:line="281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Возрастной диапазон</w:t>
            </w:r>
          </w:p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(до)</w:t>
            </w:r>
          </w:p>
        </w:tc>
        <w:tc>
          <w:tcPr>
            <w:tcW w:w="1559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Заявление</w:t>
            </w:r>
          </w:p>
        </w:tc>
        <w:tc>
          <w:tcPr>
            <w:tcW w:w="991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Сост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яние</w:t>
            </w:r>
          </w:p>
        </w:tc>
        <w:tc>
          <w:tcPr>
            <w:tcW w:w="1530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Истекает</w:t>
            </w:r>
          </w:p>
        </w:tc>
        <w:tc>
          <w:tcPr>
            <w:tcW w:w="1422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Дата рег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и</w:t>
            </w: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страции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Статус зая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ления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Тип льготы</w:t>
            </w:r>
          </w:p>
        </w:tc>
        <w:tc>
          <w:tcPr>
            <w:tcW w:w="1018" w:type="dxa"/>
          </w:tcPr>
          <w:p w:rsidR="00A50A82" w:rsidRPr="00A50A82" w:rsidRDefault="00A50A82" w:rsidP="001941C8">
            <w:pPr>
              <w:jc w:val="center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4"/>
                <w:szCs w:val="24"/>
              </w:rPr>
              <w:t>Режим ГКП</w:t>
            </w:r>
          </w:p>
        </w:tc>
      </w:tr>
      <w:tr w:rsidR="00A50A82" w:rsidRPr="00A50A82" w:rsidTr="00A50A82">
        <w:trPr>
          <w:trHeight w:val="1037"/>
        </w:trPr>
        <w:tc>
          <w:tcPr>
            <w:tcW w:w="1418" w:type="dxa"/>
          </w:tcPr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МБОУ 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р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ловский УВК </w:t>
            </w:r>
          </w:p>
          <w:p w:rsidR="00A50A82" w:rsidRPr="00A50A82" w:rsidRDefault="00A50A82" w:rsidP="0045586E">
            <w:pPr>
              <w:spacing w:after="16"/>
              <w:rPr>
                <w:rFonts w:ascii="Times New Roman" w:hAnsi="Times New Roman" w:cs="Times New Roman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с. Орло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</w:t>
            </w: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ское</w:t>
            </w:r>
          </w:p>
        </w:tc>
        <w:tc>
          <w:tcPr>
            <w:tcW w:w="477" w:type="dxa"/>
          </w:tcPr>
          <w:p w:rsidR="00A50A82" w:rsidRPr="00A50A82" w:rsidRDefault="00A50A82" w:rsidP="001941C8">
            <w:pPr>
              <w:ind w:left="56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649" w:type="dxa"/>
          </w:tcPr>
          <w:p w:rsidR="00A50A82" w:rsidRPr="00A50A82" w:rsidRDefault="00065AC9" w:rsidP="00065AC9">
            <w:pPr>
              <w:ind w:right="33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Звездочка Г</w:t>
            </w:r>
            <w:r w:rsidR="00EB6D69">
              <w:rPr>
                <w:rFonts w:ascii="Times New Roman" w:hAnsi="Times New Roman" w:cs="Times New Roman"/>
              </w:rPr>
              <w:t>руппа</w:t>
            </w:r>
            <w:r>
              <w:rPr>
                <w:rFonts w:ascii="Times New Roman" w:hAnsi="Times New Roman" w:cs="Times New Roman"/>
              </w:rPr>
              <w:t xml:space="preserve"> ранн</w:t>
            </w:r>
            <w:r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го возраста (</w:t>
            </w:r>
            <w:r w:rsidR="00EB6D69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1 года 3 мес</w:t>
            </w:r>
            <w:r>
              <w:rPr>
                <w:rFonts w:ascii="Times New Roman" w:hAnsi="Times New Roman" w:cs="Times New Roman"/>
              </w:rPr>
              <w:t>я</w:t>
            </w:r>
            <w:r>
              <w:rPr>
                <w:rFonts w:ascii="Times New Roman" w:hAnsi="Times New Roman" w:cs="Times New Roman"/>
              </w:rPr>
              <w:t>ца до 3</w:t>
            </w:r>
            <w:r w:rsidR="00EB6D69">
              <w:rPr>
                <w:rFonts w:ascii="Times New Roman" w:hAnsi="Times New Roman" w:cs="Times New Roman"/>
              </w:rPr>
              <w:t xml:space="preserve"> лет) </w:t>
            </w:r>
          </w:p>
        </w:tc>
        <w:tc>
          <w:tcPr>
            <w:tcW w:w="1559" w:type="dxa"/>
          </w:tcPr>
          <w:p w:rsidR="00A50A82" w:rsidRPr="00A50A82" w:rsidRDefault="00065AC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1.25</w:t>
            </w:r>
          </w:p>
        </w:tc>
        <w:tc>
          <w:tcPr>
            <w:tcW w:w="1559" w:type="dxa"/>
          </w:tcPr>
          <w:p w:rsidR="00A50A82" w:rsidRPr="00A50A82" w:rsidRDefault="00065AC9" w:rsidP="00455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</w:tc>
        <w:tc>
          <w:tcPr>
            <w:tcW w:w="1559" w:type="dxa"/>
          </w:tcPr>
          <w:p w:rsidR="00A50A82" w:rsidRPr="00A50A82" w:rsidRDefault="00EB6D69" w:rsidP="00065AC9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2022-18-540-</w:t>
            </w:r>
            <w:r w:rsidR="00065A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0301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</w:t>
            </w:r>
            <w:r w:rsidR="00065A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3600274689</w:t>
            </w:r>
          </w:p>
        </w:tc>
        <w:tc>
          <w:tcPr>
            <w:tcW w:w="991" w:type="dxa"/>
          </w:tcPr>
          <w:p w:rsidR="00A50A82" w:rsidRPr="00A50A82" w:rsidRDefault="00A50A82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Закрыта</w:t>
            </w:r>
          </w:p>
        </w:tc>
        <w:tc>
          <w:tcPr>
            <w:tcW w:w="1530" w:type="dxa"/>
          </w:tcPr>
          <w:p w:rsidR="00A50A82" w:rsidRPr="00A50A82" w:rsidRDefault="00065AC9" w:rsidP="002146B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19.10</w:t>
            </w:r>
            <w:r w:rsidR="00A50A82" w:rsidRPr="00A50A82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.2022</w:t>
            </w:r>
          </w:p>
          <w:p w:rsidR="00A50A82" w:rsidRPr="00A50A82" w:rsidRDefault="008F2820" w:rsidP="00065AC9">
            <w:pPr>
              <w:ind w:right="-91" w:hanging="95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  <w:r w:rsidR="00065AC9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3:32</w:t>
            </w:r>
          </w:p>
        </w:tc>
        <w:tc>
          <w:tcPr>
            <w:tcW w:w="1422" w:type="dxa"/>
          </w:tcPr>
          <w:p w:rsidR="00A50A82" w:rsidRPr="00A50A82" w:rsidRDefault="00065AC9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EB6D69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A50A82" w:rsidRPr="00A50A82" w:rsidRDefault="00065AC9" w:rsidP="002146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15:25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 </w:t>
            </w:r>
          </w:p>
        </w:tc>
        <w:tc>
          <w:tcPr>
            <w:tcW w:w="1018" w:type="dxa"/>
          </w:tcPr>
          <w:p w:rsidR="00A50A82" w:rsidRPr="00A50A82" w:rsidRDefault="00065AC9" w:rsidP="00065A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ная льгота</w:t>
            </w:r>
          </w:p>
        </w:tc>
        <w:tc>
          <w:tcPr>
            <w:tcW w:w="1018" w:type="dxa"/>
          </w:tcPr>
          <w:p w:rsidR="00A50A82" w:rsidRPr="00A50A82" w:rsidRDefault="00A50A82" w:rsidP="003B4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D36D0E" w:rsidRDefault="00D36D0E">
      <w:pPr>
        <w:spacing w:after="276"/>
        <w:ind w:left="-5" w:hanging="10"/>
        <w:rPr>
          <w:rFonts w:ascii="Times New Roman" w:eastAsia="Times New Roman" w:hAnsi="Times New Roman" w:cs="Times New Roman"/>
          <w:sz w:val="24"/>
          <w:szCs w:val="24"/>
        </w:rPr>
      </w:pPr>
    </w:p>
    <w:p w:rsidR="00BD7A08" w:rsidRPr="00F00FDA" w:rsidRDefault="00B90955">
      <w:pPr>
        <w:tabs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200"/>
          <w:tab w:val="center" w:pos="7920"/>
          <w:tab w:val="center" w:pos="8640"/>
          <w:tab w:val="center" w:pos="9360"/>
          <w:tab w:val="center" w:pos="10789"/>
        </w:tabs>
        <w:spacing w:after="149"/>
        <w:ind w:left="-15"/>
        <w:rPr>
          <w:rFonts w:ascii="Times New Roman" w:hAnsi="Times New Roman" w:cs="Times New Roman"/>
          <w:sz w:val="24"/>
          <w:szCs w:val="24"/>
        </w:rPr>
      </w:pPr>
      <w:r w:rsidRPr="00F00FDA">
        <w:rPr>
          <w:rFonts w:ascii="Times New Roman" w:eastAsia="Times New Roman" w:hAnsi="Times New Roman" w:cs="Times New Roman"/>
          <w:sz w:val="24"/>
          <w:szCs w:val="24"/>
        </w:rPr>
        <w:t xml:space="preserve">Секретарь комиссии 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Pr="00F00FDA"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 w:rsidR="003E305F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 xml:space="preserve">Н.Д. </w:t>
      </w:r>
      <w:proofErr w:type="spellStart"/>
      <w:r w:rsidR="00EB3980" w:rsidRPr="00EB3980">
        <w:rPr>
          <w:rFonts w:ascii="Times New Roman" w:eastAsia="Times New Roman" w:hAnsi="Times New Roman" w:cs="Times New Roman"/>
          <w:sz w:val="24"/>
          <w:szCs w:val="24"/>
        </w:rPr>
        <w:t>Аппазова</w:t>
      </w:r>
      <w:bookmarkStart w:id="0" w:name="_GoBack"/>
      <w:bookmarkEnd w:id="0"/>
      <w:proofErr w:type="spellEnd"/>
    </w:p>
    <w:sectPr w:rsidR="00BD7A08" w:rsidRPr="00F00FDA" w:rsidSect="00CA0D7F">
      <w:pgSz w:w="16838" w:h="11906" w:orient="landscape"/>
      <w:pgMar w:top="1134" w:right="567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A08"/>
    <w:rsid w:val="00065AC9"/>
    <w:rsid w:val="00121539"/>
    <w:rsid w:val="002146B9"/>
    <w:rsid w:val="002A740D"/>
    <w:rsid w:val="00363104"/>
    <w:rsid w:val="003B4732"/>
    <w:rsid w:val="003E305F"/>
    <w:rsid w:val="00450C9C"/>
    <w:rsid w:val="00494E14"/>
    <w:rsid w:val="00557347"/>
    <w:rsid w:val="005B629C"/>
    <w:rsid w:val="006743A0"/>
    <w:rsid w:val="0077311E"/>
    <w:rsid w:val="007825B6"/>
    <w:rsid w:val="008F2820"/>
    <w:rsid w:val="009132C2"/>
    <w:rsid w:val="00965F52"/>
    <w:rsid w:val="00A50A82"/>
    <w:rsid w:val="00B342ED"/>
    <w:rsid w:val="00B63BD0"/>
    <w:rsid w:val="00B90955"/>
    <w:rsid w:val="00BB3BCE"/>
    <w:rsid w:val="00BD7A08"/>
    <w:rsid w:val="00C06EAF"/>
    <w:rsid w:val="00CA0D7F"/>
    <w:rsid w:val="00CC72D2"/>
    <w:rsid w:val="00D36D0E"/>
    <w:rsid w:val="00DC0CC2"/>
    <w:rsid w:val="00E46BFA"/>
    <w:rsid w:val="00EB3980"/>
    <w:rsid w:val="00EB6D69"/>
    <w:rsid w:val="00ED1519"/>
    <w:rsid w:val="00F00FDA"/>
    <w:rsid w:val="00FE4262"/>
    <w:rsid w:val="00FF7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">
    <w:name w:val="Колонтитул (2)_"/>
    <w:basedOn w:val="a0"/>
    <w:link w:val="20"/>
    <w:rsid w:val="00D36D0E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Колонтитул (2)"/>
    <w:basedOn w:val="a"/>
    <w:link w:val="2"/>
    <w:rsid w:val="00D36D0E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color w:val="auto"/>
    </w:rPr>
  </w:style>
  <w:style w:type="character" w:customStyle="1" w:styleId="a3">
    <w:name w:val="Другое_"/>
    <w:basedOn w:val="a0"/>
    <w:link w:val="a4"/>
    <w:rsid w:val="003B4732"/>
    <w:rPr>
      <w:rFonts w:ascii="Tahoma" w:eastAsia="Tahoma" w:hAnsi="Tahoma" w:cs="Tahoma"/>
      <w:color w:val="428BCA"/>
      <w:sz w:val="17"/>
      <w:szCs w:val="17"/>
    </w:rPr>
  </w:style>
  <w:style w:type="paragraph" w:customStyle="1" w:styleId="a4">
    <w:name w:val="Другое"/>
    <w:basedOn w:val="a"/>
    <w:link w:val="a3"/>
    <w:rsid w:val="003B4732"/>
    <w:pPr>
      <w:widowControl w:val="0"/>
      <w:spacing w:after="0" w:line="240" w:lineRule="auto"/>
    </w:pPr>
    <w:rPr>
      <w:rFonts w:ascii="Tahoma" w:eastAsia="Tahoma" w:hAnsi="Tahoma" w:cs="Tahoma"/>
      <w:color w:val="428BCA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E10E8-61EB-4DC3-8274-6C43DE02B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Krajee Solutions</dc:creator>
  <cp:lastModifiedBy>БАРТАШУК</cp:lastModifiedBy>
  <cp:revision>5</cp:revision>
  <dcterms:created xsi:type="dcterms:W3CDTF">2022-09-01T12:43:00Z</dcterms:created>
  <dcterms:modified xsi:type="dcterms:W3CDTF">2022-10-12T11:17:00Z</dcterms:modified>
</cp:coreProperties>
</file>